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979" w:rsidRPr="00C93D91" w:rsidRDefault="00AD7979" w:rsidP="00A079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D7979" w:rsidRDefault="00E72208" w:rsidP="00A079DF">
      <w:pPr>
        <w:pStyle w:val="ListParagraph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208">
        <w:rPr>
          <w:rFonts w:ascii="Times New Roman" w:hAnsi="Times New Roman" w:cs="Times New Roman"/>
          <w:b/>
          <w:sz w:val="24"/>
          <w:szCs w:val="24"/>
        </w:rPr>
        <w:t>BIODATA</w:t>
      </w:r>
    </w:p>
    <w:p w:rsidR="00E72208" w:rsidRPr="00E72208" w:rsidRDefault="005B19C3" w:rsidP="00A079DF">
      <w:pPr>
        <w:pStyle w:val="ListParagraph"/>
        <w:numPr>
          <w:ilvl w:val="0"/>
          <w:numId w:val="5"/>
        </w:numPr>
        <w:spacing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E72208">
        <w:rPr>
          <w:rFonts w:ascii="Times New Roman" w:hAnsi="Times New Roman" w:cs="Times New Roman"/>
          <w:b/>
          <w:sz w:val="24"/>
          <w:szCs w:val="24"/>
        </w:rPr>
        <w:t>dentitas</w:t>
      </w:r>
    </w:p>
    <w:tbl>
      <w:tblPr>
        <w:tblStyle w:val="TableGrid"/>
        <w:tblW w:w="8420" w:type="dxa"/>
        <w:tblInd w:w="108" w:type="dxa"/>
        <w:tblLook w:val="04A0" w:firstRow="1" w:lastRow="0" w:firstColumn="1" w:lastColumn="0" w:noHBand="0" w:noVBand="1"/>
      </w:tblPr>
      <w:tblGrid>
        <w:gridCol w:w="854"/>
        <w:gridCol w:w="3368"/>
        <w:gridCol w:w="4198"/>
      </w:tblGrid>
      <w:tr w:rsidR="00AD7979" w:rsidRPr="001048B0" w:rsidTr="003E3513">
        <w:trPr>
          <w:trHeight w:val="533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1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</w:rPr>
              <w:t>Nama lengkap</w:t>
            </w: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Dr. </w:t>
            </w: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Syafruddin</w:t>
            </w: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</w:rPr>
              <w:t>, M.Pd.</w:t>
            </w:r>
          </w:p>
        </w:tc>
      </w:tr>
      <w:tr w:rsidR="00AD7979" w:rsidRPr="001048B0" w:rsidTr="003E3513">
        <w:trPr>
          <w:trHeight w:val="259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2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Jenis Kelamin</w:t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L</w:t>
            </w:r>
          </w:p>
        </w:tc>
      </w:tr>
      <w:tr w:rsidR="00AD7979" w:rsidRPr="001048B0" w:rsidTr="003E3513">
        <w:trPr>
          <w:trHeight w:val="259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3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Jabatan Fungsional</w:t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Lektor Kepala</w:t>
            </w:r>
          </w:p>
        </w:tc>
      </w:tr>
      <w:tr w:rsidR="00AD7979" w:rsidRPr="001048B0" w:rsidTr="003E3513">
        <w:trPr>
          <w:trHeight w:val="259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4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Nip</w:t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19640320 198903 1 003</w:t>
            </w:r>
          </w:p>
        </w:tc>
      </w:tr>
      <w:tr w:rsidR="00AD7979" w:rsidRPr="001048B0" w:rsidTr="003E3513">
        <w:trPr>
          <w:trHeight w:val="259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5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NIDN</w:t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0920036401</w:t>
            </w:r>
          </w:p>
        </w:tc>
      </w:tr>
      <w:tr w:rsidR="00AD7979" w:rsidRPr="001048B0" w:rsidTr="003E3513">
        <w:trPr>
          <w:trHeight w:val="259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6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Tempat dan Tanggal Lahir</w:t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Sungguminasa/ 20 Maret 1964</w:t>
            </w:r>
          </w:p>
        </w:tc>
      </w:tr>
      <w:tr w:rsidR="00AD7979" w:rsidRPr="001048B0" w:rsidTr="003E3513">
        <w:trPr>
          <w:trHeight w:val="259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7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E-Mail</w:t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Syafruddin64@rocketmail.com</w:t>
            </w:r>
          </w:p>
        </w:tc>
      </w:tr>
      <w:tr w:rsidR="00AD7979" w:rsidRPr="001048B0" w:rsidTr="003E3513">
        <w:trPr>
          <w:trHeight w:val="259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8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Nomor Tlpn/HP</w:t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081334104806</w:t>
            </w:r>
          </w:p>
        </w:tc>
      </w:tr>
      <w:tr w:rsidR="00AD7979" w:rsidRPr="001048B0" w:rsidTr="003E3513">
        <w:trPr>
          <w:trHeight w:val="533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9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Alamat Kantor</w:t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Jl. Sultan Alauddin No. 259 Makassar</w:t>
            </w:r>
          </w:p>
        </w:tc>
      </w:tr>
      <w:tr w:rsidR="00AD7979" w:rsidRPr="001048B0" w:rsidTr="003E3513">
        <w:trPr>
          <w:trHeight w:val="259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10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Nomor Telpn/Fax</w:t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0411-886972</w:t>
            </w:r>
          </w:p>
        </w:tc>
      </w:tr>
      <w:tr w:rsidR="00AD7979" w:rsidRPr="001048B0" w:rsidTr="003E3513">
        <w:trPr>
          <w:trHeight w:val="518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11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Lulusan yang Telah Dihasilkan</w:t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781</w:t>
            </w:r>
          </w:p>
        </w:tc>
      </w:tr>
      <w:tr w:rsidR="00AD7979" w:rsidRPr="001048B0" w:rsidTr="003E3513">
        <w:trPr>
          <w:trHeight w:val="806"/>
        </w:trPr>
        <w:tc>
          <w:tcPr>
            <w:tcW w:w="854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12</w:t>
            </w:r>
          </w:p>
        </w:tc>
        <w:tc>
          <w:tcPr>
            <w:tcW w:w="3368" w:type="dxa"/>
          </w:tcPr>
          <w:p w:rsidR="00AD7979" w:rsidRPr="001048B0" w:rsidRDefault="00AD7979" w:rsidP="00A079DF">
            <w:pPr>
              <w:tabs>
                <w:tab w:val="num" w:pos="935"/>
              </w:tabs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Mata Kuliah yang Diampuh</w:t>
            </w:r>
          </w:p>
        </w:tc>
        <w:tc>
          <w:tcPr>
            <w:tcW w:w="4198" w:type="dxa"/>
          </w:tcPr>
          <w:p w:rsidR="00AD7979" w:rsidRPr="001048B0" w:rsidRDefault="00AD7979" w:rsidP="00A079DF">
            <w:pPr>
              <w:pStyle w:val="ListParagraph"/>
              <w:numPr>
                <w:ilvl w:val="2"/>
                <w:numId w:val="1"/>
              </w:numPr>
              <w:tabs>
                <w:tab w:val="num" w:pos="935"/>
              </w:tabs>
              <w:spacing w:after="0" w:line="240" w:lineRule="auto"/>
              <w:ind w:left="360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Pragmatik</w:t>
            </w:r>
          </w:p>
          <w:p w:rsidR="00AD7979" w:rsidRPr="001048B0" w:rsidRDefault="00AD7979" w:rsidP="00A079DF">
            <w:pPr>
              <w:pStyle w:val="ListParagraph"/>
              <w:numPr>
                <w:ilvl w:val="2"/>
                <w:numId w:val="1"/>
              </w:numPr>
              <w:tabs>
                <w:tab w:val="num" w:pos="935"/>
              </w:tabs>
              <w:spacing w:after="0" w:line="240" w:lineRule="auto"/>
              <w:ind w:left="360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Sosiolinguistik</w:t>
            </w:r>
          </w:p>
          <w:p w:rsidR="00AD7979" w:rsidRPr="001048B0" w:rsidRDefault="00AD7979" w:rsidP="00A079DF">
            <w:pPr>
              <w:pStyle w:val="ListParagraph"/>
              <w:numPr>
                <w:ilvl w:val="2"/>
                <w:numId w:val="1"/>
              </w:numPr>
              <w:tabs>
                <w:tab w:val="num" w:pos="935"/>
              </w:tabs>
              <w:spacing w:after="0" w:line="240" w:lineRule="auto"/>
              <w:ind w:left="360" w:hanging="2330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1048B0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>Analisis Wacana Kritis</w:t>
            </w:r>
          </w:p>
        </w:tc>
      </w:tr>
    </w:tbl>
    <w:p w:rsidR="00AD7979" w:rsidRPr="001048B0" w:rsidRDefault="00AD7979" w:rsidP="00A079DF">
      <w:pPr>
        <w:tabs>
          <w:tab w:val="num" w:pos="93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nb-NO"/>
        </w:rPr>
      </w:pPr>
    </w:p>
    <w:p w:rsidR="00AD7979" w:rsidRPr="001048B0" w:rsidRDefault="00AD7979" w:rsidP="00A079DF">
      <w:pPr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1048B0">
        <w:rPr>
          <w:rFonts w:ascii="Times New Roman" w:hAnsi="Times New Roman" w:cs="Times New Roman"/>
          <w:b/>
          <w:sz w:val="24"/>
          <w:szCs w:val="24"/>
        </w:rPr>
        <w:t>Riwayat Pendidikan</w:t>
      </w:r>
    </w:p>
    <w:tbl>
      <w:tblPr>
        <w:tblStyle w:val="TableGrid"/>
        <w:tblW w:w="836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097"/>
        <w:gridCol w:w="1769"/>
        <w:gridCol w:w="2405"/>
        <w:gridCol w:w="2092"/>
      </w:tblGrid>
      <w:tr w:rsidR="00AD7979" w:rsidRPr="001048B0" w:rsidTr="00A079DF">
        <w:trPr>
          <w:trHeight w:val="264"/>
        </w:trPr>
        <w:tc>
          <w:tcPr>
            <w:tcW w:w="2097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S-1</w:t>
            </w:r>
          </w:p>
        </w:tc>
        <w:tc>
          <w:tcPr>
            <w:tcW w:w="2405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S-2</w:t>
            </w:r>
          </w:p>
        </w:tc>
        <w:tc>
          <w:tcPr>
            <w:tcW w:w="2092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S-3</w:t>
            </w:r>
          </w:p>
        </w:tc>
      </w:tr>
      <w:tr w:rsidR="00AD7979" w:rsidRPr="001048B0" w:rsidTr="00A079DF">
        <w:trPr>
          <w:trHeight w:val="1028"/>
        </w:trPr>
        <w:tc>
          <w:tcPr>
            <w:tcW w:w="2097" w:type="dxa"/>
          </w:tcPr>
          <w:p w:rsidR="00AD7979" w:rsidRPr="001048B0" w:rsidRDefault="00AD7979" w:rsidP="00A079DF">
            <w:pPr>
              <w:spacing w:before="12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Nama Perguruan Tinggi</w:t>
            </w:r>
          </w:p>
        </w:tc>
        <w:tc>
          <w:tcPr>
            <w:tcW w:w="1769" w:type="dxa"/>
          </w:tcPr>
          <w:p w:rsidR="00AD7979" w:rsidRPr="001048B0" w:rsidRDefault="00AD7979" w:rsidP="00A079D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IKIP Ujung Pandang</w:t>
            </w:r>
          </w:p>
        </w:tc>
        <w:tc>
          <w:tcPr>
            <w:tcW w:w="2405" w:type="dxa"/>
          </w:tcPr>
          <w:p w:rsidR="00AD7979" w:rsidRPr="001048B0" w:rsidRDefault="00AD7979" w:rsidP="00A079D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 Pascasarjana (PPs) UNM Makassar</w:t>
            </w:r>
          </w:p>
        </w:tc>
        <w:tc>
          <w:tcPr>
            <w:tcW w:w="2092" w:type="dxa"/>
          </w:tcPr>
          <w:p w:rsidR="00AD7979" w:rsidRPr="001048B0" w:rsidRDefault="00AD7979" w:rsidP="00A079D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Program Pascasarjana (PPs) </w:t>
            </w: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UM Malang</w:t>
            </w:r>
          </w:p>
        </w:tc>
      </w:tr>
      <w:tr w:rsidR="00AD7979" w:rsidRPr="001048B0" w:rsidTr="00A079DF">
        <w:trPr>
          <w:trHeight w:val="762"/>
        </w:trPr>
        <w:tc>
          <w:tcPr>
            <w:tcW w:w="2097" w:type="dxa"/>
          </w:tcPr>
          <w:p w:rsidR="00AD7979" w:rsidRPr="001048B0" w:rsidRDefault="00AD7979" w:rsidP="00A079D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Bidang Ilmu</w:t>
            </w:r>
          </w:p>
        </w:tc>
        <w:tc>
          <w:tcPr>
            <w:tcW w:w="1769" w:type="dxa"/>
          </w:tcPr>
          <w:p w:rsidR="00AD7979" w:rsidRPr="001048B0" w:rsidRDefault="00AD7979" w:rsidP="00A079D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 xml:space="preserve">Pendidikan </w:t>
            </w: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Bahasa Indonesia</w:t>
            </w:r>
          </w:p>
        </w:tc>
        <w:tc>
          <w:tcPr>
            <w:tcW w:w="2405" w:type="dxa"/>
          </w:tcPr>
          <w:p w:rsidR="00AD7979" w:rsidRPr="001048B0" w:rsidRDefault="00AD7979" w:rsidP="00A079D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Pendidikan Bahasa</w:t>
            </w:r>
          </w:p>
        </w:tc>
        <w:tc>
          <w:tcPr>
            <w:tcW w:w="2092" w:type="dxa"/>
          </w:tcPr>
          <w:p w:rsidR="00AD7979" w:rsidRPr="001048B0" w:rsidRDefault="00AD7979" w:rsidP="00A079D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Pendidikan Bahasa Indonesia</w:t>
            </w:r>
          </w:p>
        </w:tc>
      </w:tr>
      <w:tr w:rsidR="00AD7979" w:rsidRPr="001048B0" w:rsidTr="00A079DF">
        <w:trPr>
          <w:trHeight w:val="514"/>
        </w:trPr>
        <w:tc>
          <w:tcPr>
            <w:tcW w:w="2097" w:type="dxa"/>
          </w:tcPr>
          <w:p w:rsidR="00AD7979" w:rsidRPr="001048B0" w:rsidRDefault="00AD7979" w:rsidP="00A079DF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Tahun Masuk–Lulus</w:t>
            </w:r>
          </w:p>
        </w:tc>
        <w:tc>
          <w:tcPr>
            <w:tcW w:w="1769" w:type="dxa"/>
          </w:tcPr>
          <w:p w:rsidR="00AD7979" w:rsidRPr="001048B0" w:rsidRDefault="00AD7979" w:rsidP="00A079DF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</w:t>
            </w: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19</w:t>
            </w: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05" w:type="dxa"/>
          </w:tcPr>
          <w:p w:rsidR="00AD7979" w:rsidRPr="001048B0" w:rsidRDefault="00AD7979" w:rsidP="00A079DF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</w:t>
            </w: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200</w:t>
            </w: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2" w:type="dxa"/>
          </w:tcPr>
          <w:p w:rsidR="00AD7979" w:rsidRPr="001048B0" w:rsidRDefault="00AD7979" w:rsidP="00A079DF">
            <w:pPr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</w:t>
            </w: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AD7979" w:rsidRDefault="00AD7979" w:rsidP="00A079D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079DF" w:rsidRDefault="00A079DF" w:rsidP="00A079D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079DF" w:rsidRDefault="00A079DF" w:rsidP="00A079D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44169" w:rsidRPr="00844169" w:rsidRDefault="00E72208" w:rsidP="00844169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10511">
        <w:rPr>
          <w:rFonts w:ascii="Times New Roman" w:hAnsi="Times New Roman" w:cs="Times New Roman"/>
          <w:b/>
          <w:bCs/>
          <w:sz w:val="24"/>
          <w:szCs w:val="24"/>
        </w:rPr>
        <w:lastRenderedPageBreak/>
        <w:t>Pengalaman di Bidang Penelitian</w:t>
      </w:r>
      <w:r w:rsidR="00844169" w:rsidRPr="0084416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835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3"/>
        <w:gridCol w:w="1820"/>
        <w:gridCol w:w="2006"/>
        <w:gridCol w:w="1134"/>
        <w:gridCol w:w="1701"/>
        <w:gridCol w:w="1134"/>
      </w:tblGrid>
      <w:tr w:rsidR="00844169" w:rsidRPr="00844169" w:rsidTr="00EC6313">
        <w:tc>
          <w:tcPr>
            <w:tcW w:w="563" w:type="dxa"/>
          </w:tcPr>
          <w:p w:rsidR="00844169" w:rsidRPr="00844169" w:rsidRDefault="00844169" w:rsidP="008441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820" w:type="dxa"/>
          </w:tcPr>
          <w:p w:rsidR="00844169" w:rsidRPr="00844169" w:rsidRDefault="00844169" w:rsidP="008441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b/>
                <w:sz w:val="24"/>
                <w:szCs w:val="24"/>
              </w:rPr>
              <w:t>SKEMA PENELITIAN</w:t>
            </w:r>
          </w:p>
        </w:tc>
        <w:tc>
          <w:tcPr>
            <w:tcW w:w="2006" w:type="dxa"/>
          </w:tcPr>
          <w:p w:rsidR="00844169" w:rsidRPr="00844169" w:rsidRDefault="00844169" w:rsidP="008441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b/>
                <w:sz w:val="24"/>
                <w:szCs w:val="24"/>
              </w:rPr>
              <w:t>JUDUL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b/>
                <w:sz w:val="24"/>
                <w:szCs w:val="24"/>
              </w:rPr>
              <w:t>PERAN</w:t>
            </w:r>
          </w:p>
        </w:tc>
        <w:tc>
          <w:tcPr>
            <w:tcW w:w="1701" w:type="dxa"/>
          </w:tcPr>
          <w:p w:rsidR="00844169" w:rsidRPr="00844169" w:rsidRDefault="00844169" w:rsidP="008441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b/>
                <w:sz w:val="24"/>
                <w:szCs w:val="24"/>
              </w:rPr>
              <w:t>DANA DAN SUMBER DANA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</w:tr>
      <w:tr w:rsidR="00844169" w:rsidRPr="00844169" w:rsidTr="00EC6313">
        <w:tc>
          <w:tcPr>
            <w:tcW w:w="563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Penelitian Produk Terapan</w:t>
            </w:r>
          </w:p>
        </w:tc>
        <w:tc>
          <w:tcPr>
            <w:tcW w:w="2006" w:type="dxa"/>
          </w:tcPr>
          <w:p w:rsidR="00844169" w:rsidRPr="00844169" w:rsidRDefault="00844169" w:rsidP="00844169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Representasi Kesantunan Tindak Tutur Ilokusi Anggota DPRD Provinsi Sulawesi Selatan 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Anggota Pengusul</w:t>
            </w:r>
          </w:p>
        </w:tc>
        <w:tc>
          <w:tcPr>
            <w:tcW w:w="1701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Dana Hibah: 55.000.000.</w:t>
            </w:r>
          </w:p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Sumber Dana: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Ristekdikti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Tahun: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2014</w:t>
            </w:r>
          </w:p>
        </w:tc>
      </w:tr>
      <w:tr w:rsidR="00844169" w:rsidRPr="00844169" w:rsidTr="00EC6313">
        <w:tc>
          <w:tcPr>
            <w:tcW w:w="563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0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Penelitian Tim Pasca Sarjana</w:t>
            </w:r>
          </w:p>
        </w:tc>
        <w:tc>
          <w:tcPr>
            <w:tcW w:w="2006" w:type="dxa"/>
          </w:tcPr>
          <w:p w:rsidR="00844169" w:rsidRPr="00844169" w:rsidRDefault="00844169" w:rsidP="00844169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Kesantunan Tindak Tutur Direktif Anggota DPRD Provinsi Sulawesi Selatan 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Ketua Pengusul</w:t>
            </w:r>
          </w:p>
        </w:tc>
        <w:tc>
          <w:tcPr>
            <w:tcW w:w="1701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t xml:space="preserve">Dana Hibah : 84,500,000 </w:t>
            </w: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Sumber Dana: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Ristekdikti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Tahun: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2014</w:t>
            </w:r>
          </w:p>
        </w:tc>
      </w:tr>
      <w:tr w:rsidR="00844169" w:rsidRPr="00844169" w:rsidTr="00EC6313">
        <w:tc>
          <w:tcPr>
            <w:tcW w:w="563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0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Sumber Penelitian Tim Pasca Sarjana</w:t>
            </w:r>
          </w:p>
        </w:tc>
        <w:tc>
          <w:tcPr>
            <w:tcW w:w="2006" w:type="dxa"/>
          </w:tcPr>
          <w:p w:rsidR="00844169" w:rsidRPr="00844169" w:rsidRDefault="00844169" w:rsidP="00844169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Kesantunan Tindak Tutur Direktif Anggota DPRD Provinsi Sulawesi Selatan 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Ketua Pengusul</w:t>
            </w:r>
          </w:p>
        </w:tc>
        <w:tc>
          <w:tcPr>
            <w:tcW w:w="1701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t xml:space="preserve">Dana Hibah : 100,000,000 </w:t>
            </w: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Sumber: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Ristekdikti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br/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Tahun: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2015</w:t>
            </w:r>
          </w:p>
        </w:tc>
      </w:tr>
      <w:tr w:rsidR="00844169" w:rsidRPr="00844169" w:rsidTr="00EC6313">
        <w:tc>
          <w:tcPr>
            <w:tcW w:w="563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0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Penelitian Tim Pasca Sarjana</w:t>
            </w:r>
          </w:p>
        </w:tc>
        <w:tc>
          <w:tcPr>
            <w:tcW w:w="2006" w:type="dxa"/>
          </w:tcPr>
          <w:p w:rsidR="00844169" w:rsidRPr="00844169" w:rsidRDefault="00844169" w:rsidP="00844169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Kesantunan Tindak Tutur Direktif Anggota DPRD Provinsi Sulawesi Selatan 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Ketua Pengusul</w:t>
            </w:r>
          </w:p>
        </w:tc>
        <w:tc>
          <w:tcPr>
            <w:tcW w:w="1701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t xml:space="preserve">Dana Hibah : 110,000,000 </w:t>
            </w: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Sumber Dana: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Ristekdikti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Tahun: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2016</w:t>
            </w:r>
          </w:p>
        </w:tc>
      </w:tr>
      <w:tr w:rsidR="00844169" w:rsidRPr="00844169" w:rsidTr="00EC6313">
        <w:tc>
          <w:tcPr>
            <w:tcW w:w="563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0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Penelitian Produk Terapan</w:t>
            </w:r>
          </w:p>
        </w:tc>
        <w:tc>
          <w:tcPr>
            <w:tcW w:w="2006" w:type="dxa"/>
          </w:tcPr>
          <w:p w:rsidR="00844169" w:rsidRPr="00844169" w:rsidRDefault="00844169" w:rsidP="00844169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Pengembangan Bahan Ajar Bahasa Indonesia Berbasis Budaya Lokal Bagi Penutur Asing (BIPA) Melalui Computer Assisted Instruction (CAI)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Anggota Pengusul</w:t>
            </w:r>
          </w:p>
        </w:tc>
        <w:tc>
          <w:tcPr>
            <w:tcW w:w="1701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Dana Hibah:50.000.000.</w:t>
            </w:r>
          </w:p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Sumber Dana: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Ristekdikti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br/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Tahun: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2017</w:t>
            </w:r>
          </w:p>
        </w:tc>
      </w:tr>
      <w:tr w:rsidR="00844169" w:rsidRPr="00844169" w:rsidTr="00EC6313">
        <w:tc>
          <w:tcPr>
            <w:tcW w:w="563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0" w:type="dxa"/>
          </w:tcPr>
          <w:p w:rsidR="00844169" w:rsidRPr="00844169" w:rsidRDefault="00844169" w:rsidP="00844169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Penelitian Tim Pasca Sarjana</w:t>
            </w:r>
          </w:p>
        </w:tc>
        <w:tc>
          <w:tcPr>
            <w:tcW w:w="2006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Penggunaan Tindak Tutur Direktif Wiraniaga dalam Bahasa Indonesia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Ketua Pengusul</w:t>
            </w:r>
          </w:p>
        </w:tc>
        <w:tc>
          <w:tcPr>
            <w:tcW w:w="1701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t xml:space="preserve">Dana Hibah : 125,000,000 </w:t>
            </w: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Sumber Dana: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Ristekdikti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Tahun: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2018</w:t>
            </w:r>
          </w:p>
        </w:tc>
      </w:tr>
      <w:tr w:rsidR="00844169" w:rsidRPr="00844169" w:rsidTr="00EC6313">
        <w:tc>
          <w:tcPr>
            <w:tcW w:w="563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0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Penelitian Strategis Nasional Institusi</w:t>
            </w:r>
          </w:p>
        </w:tc>
        <w:tc>
          <w:tcPr>
            <w:tcW w:w="2006" w:type="dxa"/>
          </w:tcPr>
          <w:p w:rsidR="00844169" w:rsidRPr="00844169" w:rsidRDefault="00844169" w:rsidP="00844169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Pengembangan Bahan Ajar Bahasa Indonesia Berbasis Budaya Lokal Bagi Penutur Asing (BIPA) melalui computer assisted instruction (CAI)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Anggota Pengusul</w:t>
            </w:r>
          </w:p>
        </w:tc>
        <w:tc>
          <w:tcPr>
            <w:tcW w:w="1701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Dana Hibah: 75.000.000.</w:t>
            </w:r>
          </w:p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Sumber Dana: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Ristekdikti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Tahun: </w:t>
            </w: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2018</w:t>
            </w:r>
          </w:p>
        </w:tc>
      </w:tr>
      <w:tr w:rsidR="00844169" w:rsidRPr="00844169" w:rsidTr="00EC6313">
        <w:tc>
          <w:tcPr>
            <w:tcW w:w="563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20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PUPT</w:t>
            </w:r>
          </w:p>
        </w:tc>
        <w:tc>
          <w:tcPr>
            <w:tcW w:w="2006" w:type="dxa"/>
          </w:tcPr>
          <w:p w:rsidR="00844169" w:rsidRPr="00844169" w:rsidRDefault="00844169" w:rsidP="00844169">
            <w:pPr>
              <w:tabs>
                <w:tab w:val="left" w:pos="24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Makna Implikatur Percakapan Iklan </w:t>
            </w:r>
          </w:p>
          <w:p w:rsidR="00844169" w:rsidRPr="00844169" w:rsidRDefault="00844169" w:rsidP="00844169">
            <w:pPr>
              <w:tabs>
                <w:tab w:val="left" w:pos="24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</w:rPr>
              <w:t>Layanan Masyarakat Kota Makassar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Anggota</w:t>
            </w:r>
          </w:p>
        </w:tc>
        <w:tc>
          <w:tcPr>
            <w:tcW w:w="1701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Hibah Internal</w:t>
            </w:r>
          </w:p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14.500.000,-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Tahun 2020</w:t>
            </w:r>
          </w:p>
        </w:tc>
      </w:tr>
      <w:tr w:rsidR="00844169" w:rsidRPr="00844169" w:rsidTr="00EC6313">
        <w:tc>
          <w:tcPr>
            <w:tcW w:w="563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0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PUPT</w:t>
            </w:r>
          </w:p>
        </w:tc>
        <w:tc>
          <w:tcPr>
            <w:tcW w:w="2006" w:type="dxa"/>
          </w:tcPr>
          <w:p w:rsidR="00844169" w:rsidRPr="00844169" w:rsidRDefault="00844169" w:rsidP="00844169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Prinsip Kerjasama Grice Berupa Maksim Percakapan dalam Wacana Komunikasi Politik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Anggota</w:t>
            </w:r>
          </w:p>
        </w:tc>
        <w:tc>
          <w:tcPr>
            <w:tcW w:w="1701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Dana Internal </w:t>
            </w:r>
          </w:p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14.500.000,-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Tahun 2020</w:t>
            </w:r>
          </w:p>
        </w:tc>
      </w:tr>
      <w:tr w:rsidR="00844169" w:rsidRPr="00844169" w:rsidTr="00EC6313">
        <w:tc>
          <w:tcPr>
            <w:tcW w:w="563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0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PDUPT</w:t>
            </w:r>
          </w:p>
        </w:tc>
        <w:tc>
          <w:tcPr>
            <w:tcW w:w="2006" w:type="dxa"/>
          </w:tcPr>
          <w:p w:rsidR="00844169" w:rsidRPr="00844169" w:rsidRDefault="00844169" w:rsidP="00844169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844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 xml:space="preserve">Representasi Tindak Tutur Penolakan Penjual Di Pasar Tradisional 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</w:p>
        </w:tc>
        <w:tc>
          <w:tcPr>
            <w:tcW w:w="1701" w:type="dxa"/>
          </w:tcPr>
          <w:p w:rsidR="00844169" w:rsidRPr="00844169" w:rsidRDefault="00844169" w:rsidP="0084416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Hibah Penelitian: 84.391.000</w:t>
            </w:r>
          </w:p>
          <w:p w:rsidR="00844169" w:rsidRPr="00844169" w:rsidRDefault="00844169" w:rsidP="0084416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>Sumber Dana: Ristekdikti</w:t>
            </w:r>
          </w:p>
        </w:tc>
        <w:tc>
          <w:tcPr>
            <w:tcW w:w="1134" w:type="dxa"/>
          </w:tcPr>
          <w:p w:rsidR="00844169" w:rsidRPr="00844169" w:rsidRDefault="00844169" w:rsidP="00844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169">
              <w:rPr>
                <w:rFonts w:ascii="Times New Roman" w:hAnsi="Times New Roman" w:cs="Times New Roman"/>
                <w:sz w:val="24"/>
                <w:szCs w:val="24"/>
              </w:rPr>
              <w:t xml:space="preserve">Tahun: 2021 </w:t>
            </w:r>
          </w:p>
        </w:tc>
      </w:tr>
    </w:tbl>
    <w:p w:rsidR="00E72208" w:rsidRDefault="00E72208" w:rsidP="008441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44169" w:rsidRDefault="00844169" w:rsidP="008441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D7979" w:rsidRPr="001048B0" w:rsidRDefault="00AD7979" w:rsidP="00A079DF">
      <w:pPr>
        <w:spacing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048B0">
        <w:rPr>
          <w:rFonts w:ascii="Times New Roman" w:hAnsi="Times New Roman" w:cs="Times New Roman"/>
          <w:b/>
          <w:sz w:val="24"/>
          <w:szCs w:val="24"/>
        </w:rPr>
        <w:t xml:space="preserve">Pengalaman Pengabdian Masyarakat </w:t>
      </w:r>
    </w:p>
    <w:tbl>
      <w:tblPr>
        <w:tblStyle w:val="TableGrid"/>
        <w:tblW w:w="892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70"/>
        <w:gridCol w:w="1129"/>
        <w:gridCol w:w="3731"/>
        <w:gridCol w:w="1500"/>
        <w:gridCol w:w="1599"/>
      </w:tblGrid>
      <w:tr w:rsidR="00AD7979" w:rsidRPr="001048B0" w:rsidTr="002E37E9">
        <w:trPr>
          <w:trHeight w:val="278"/>
        </w:trPr>
        <w:tc>
          <w:tcPr>
            <w:tcW w:w="970" w:type="dxa"/>
            <w:vMerge w:val="restart"/>
          </w:tcPr>
          <w:p w:rsidR="00AD7979" w:rsidRPr="001048B0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129" w:type="dxa"/>
            <w:vMerge w:val="restart"/>
          </w:tcPr>
          <w:p w:rsidR="00AD7979" w:rsidRPr="001048B0" w:rsidRDefault="00AD7979" w:rsidP="00A079DF">
            <w:pPr>
              <w:spacing w:before="120" w:line="240" w:lineRule="auto"/>
              <w:ind w:left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3731" w:type="dxa"/>
            <w:vMerge w:val="restart"/>
          </w:tcPr>
          <w:p w:rsidR="00AD7979" w:rsidRPr="001048B0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Judul Pengabdian kepada Masyarakat</w:t>
            </w:r>
          </w:p>
        </w:tc>
        <w:tc>
          <w:tcPr>
            <w:tcW w:w="3099" w:type="dxa"/>
            <w:gridSpan w:val="2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Pendanaan</w:t>
            </w:r>
          </w:p>
        </w:tc>
      </w:tr>
      <w:tr w:rsidR="00AD7979" w:rsidRPr="001048B0" w:rsidTr="002E37E9">
        <w:trPr>
          <w:trHeight w:val="148"/>
        </w:trPr>
        <w:tc>
          <w:tcPr>
            <w:tcW w:w="970" w:type="dxa"/>
            <w:vMerge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Sumber</w:t>
            </w:r>
          </w:p>
        </w:tc>
        <w:tc>
          <w:tcPr>
            <w:tcW w:w="1599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Jml (Juta Rp)</w:t>
            </w:r>
          </w:p>
        </w:tc>
      </w:tr>
      <w:tr w:rsidR="00AD7979" w:rsidRPr="001048B0" w:rsidTr="002E37E9">
        <w:trPr>
          <w:trHeight w:val="848"/>
        </w:trPr>
        <w:tc>
          <w:tcPr>
            <w:tcW w:w="970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29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2012</w:t>
            </w:r>
          </w:p>
        </w:tc>
        <w:tc>
          <w:tcPr>
            <w:tcW w:w="3731" w:type="dxa"/>
          </w:tcPr>
          <w:p w:rsidR="00AD7979" w:rsidRPr="001048B0" w:rsidRDefault="00AD7979" w:rsidP="00A079DF">
            <w:pPr>
              <w:tabs>
                <w:tab w:val="center" w:pos="4680"/>
                <w:tab w:val="right" w:pos="9360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Pelatihan Menulis Karya Tulis Ilmiah pada Guru SMA PGRI Sungguminasa</w:t>
            </w:r>
          </w:p>
        </w:tc>
        <w:tc>
          <w:tcPr>
            <w:tcW w:w="1500" w:type="dxa"/>
          </w:tcPr>
          <w:p w:rsidR="00AD7979" w:rsidRPr="001048B0" w:rsidRDefault="00AD7979" w:rsidP="00A079DF">
            <w:pPr>
              <w:pStyle w:val="ListParagraph"/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</w:p>
        </w:tc>
        <w:tc>
          <w:tcPr>
            <w:tcW w:w="1599" w:type="dxa"/>
          </w:tcPr>
          <w:p w:rsidR="00AD7979" w:rsidRPr="001048B0" w:rsidRDefault="00AD7979" w:rsidP="00A079DF">
            <w:pPr>
              <w:pStyle w:val="ListParagraph"/>
              <w:spacing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</w:t>
            </w: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00.000</w:t>
            </w:r>
          </w:p>
        </w:tc>
      </w:tr>
      <w:tr w:rsidR="00AD7979" w:rsidRPr="001048B0" w:rsidTr="002E37E9">
        <w:trPr>
          <w:trHeight w:val="1126"/>
        </w:trPr>
        <w:tc>
          <w:tcPr>
            <w:tcW w:w="970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29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2013</w:t>
            </w:r>
          </w:p>
        </w:tc>
        <w:tc>
          <w:tcPr>
            <w:tcW w:w="3731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Pelatihan Membuat Media Pembelajaran Kepada Guru SMA PGRI Sungguminasa</w:t>
            </w:r>
          </w:p>
          <w:p w:rsidR="00AD7979" w:rsidRPr="001048B0" w:rsidRDefault="00AD7979" w:rsidP="00A079DF">
            <w:pPr>
              <w:tabs>
                <w:tab w:val="center" w:pos="4680"/>
                <w:tab w:val="right" w:pos="9360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0" w:type="dxa"/>
          </w:tcPr>
          <w:p w:rsidR="00AD7979" w:rsidRPr="001048B0" w:rsidRDefault="00AD7979" w:rsidP="00A079DF">
            <w:pPr>
              <w:pStyle w:val="ListParagraph"/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 Unismuh Makassar</w:t>
            </w:r>
          </w:p>
        </w:tc>
        <w:tc>
          <w:tcPr>
            <w:tcW w:w="1599" w:type="dxa"/>
          </w:tcPr>
          <w:p w:rsidR="00AD7979" w:rsidRPr="001048B0" w:rsidRDefault="00AD7979" w:rsidP="00A079DF">
            <w:pPr>
              <w:pStyle w:val="ListParagraph"/>
              <w:spacing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</w:t>
            </w: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00.000</w:t>
            </w:r>
          </w:p>
        </w:tc>
      </w:tr>
      <w:tr w:rsidR="00AD7979" w:rsidRPr="001048B0" w:rsidTr="002E37E9">
        <w:trPr>
          <w:trHeight w:val="555"/>
        </w:trPr>
        <w:tc>
          <w:tcPr>
            <w:tcW w:w="970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129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3731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Penyuluhan bahaya narkoba pada siswa SMA PGRI Sungguminasa</w:t>
            </w:r>
          </w:p>
        </w:tc>
        <w:tc>
          <w:tcPr>
            <w:tcW w:w="1500" w:type="dxa"/>
          </w:tcPr>
          <w:p w:rsidR="00AD7979" w:rsidRPr="001048B0" w:rsidRDefault="00AD7979" w:rsidP="00A079DF">
            <w:pPr>
              <w:pStyle w:val="ListParagraph"/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Mandiri</w:t>
            </w:r>
          </w:p>
        </w:tc>
        <w:tc>
          <w:tcPr>
            <w:tcW w:w="1599" w:type="dxa"/>
          </w:tcPr>
          <w:p w:rsidR="00AD7979" w:rsidRPr="001048B0" w:rsidRDefault="00AD7979" w:rsidP="00A079DF">
            <w:pPr>
              <w:pStyle w:val="ListParagraph"/>
              <w:spacing w:line="240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3.000.000</w:t>
            </w:r>
          </w:p>
        </w:tc>
      </w:tr>
      <w:tr w:rsidR="00AD7979" w:rsidRPr="001048B0" w:rsidTr="002E37E9">
        <w:trPr>
          <w:trHeight w:val="848"/>
        </w:trPr>
        <w:tc>
          <w:tcPr>
            <w:tcW w:w="970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129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2015</w:t>
            </w:r>
          </w:p>
        </w:tc>
        <w:tc>
          <w:tcPr>
            <w:tcW w:w="3731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Pendampingan Menelaah Buku Teks Kepada Guru MI Manggarupi</w:t>
            </w:r>
          </w:p>
        </w:tc>
        <w:tc>
          <w:tcPr>
            <w:tcW w:w="1500" w:type="dxa"/>
          </w:tcPr>
          <w:p w:rsidR="00AD7979" w:rsidRPr="001048B0" w:rsidRDefault="00AD7979" w:rsidP="00A079DF">
            <w:pPr>
              <w:pStyle w:val="ListParagraph"/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Mandiri</w:t>
            </w:r>
          </w:p>
        </w:tc>
        <w:tc>
          <w:tcPr>
            <w:tcW w:w="1599" w:type="dxa"/>
          </w:tcPr>
          <w:p w:rsidR="00AD7979" w:rsidRPr="001048B0" w:rsidRDefault="00AD7979" w:rsidP="00A079DF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1.000.000</w:t>
            </w:r>
          </w:p>
        </w:tc>
      </w:tr>
    </w:tbl>
    <w:p w:rsidR="00AD7979" w:rsidRDefault="00AD7979" w:rsidP="00A079DF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169" w:rsidRDefault="00844169" w:rsidP="00A079DF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169" w:rsidRDefault="00844169" w:rsidP="00A079DF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169" w:rsidRDefault="00844169" w:rsidP="00A079DF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169" w:rsidRPr="001048B0" w:rsidRDefault="00844169" w:rsidP="00A079DF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19C3" w:rsidRPr="005B19C3" w:rsidRDefault="00AD7979" w:rsidP="00A079DF">
      <w:pPr>
        <w:spacing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8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Publikasi Artikel Ilmiah </w:t>
      </w:r>
      <w:r w:rsidRPr="001048B0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1048B0">
        <w:rPr>
          <w:rFonts w:ascii="Times New Roman" w:hAnsi="Times New Roman" w:cs="Times New Roman"/>
          <w:b/>
          <w:sz w:val="24"/>
          <w:szCs w:val="24"/>
        </w:rPr>
        <w:t xml:space="preserve">alam Jurnal  </w:t>
      </w:r>
    </w:p>
    <w:tbl>
      <w:tblPr>
        <w:tblStyle w:val="TableGrid"/>
        <w:tblW w:w="919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891"/>
        <w:gridCol w:w="2630"/>
        <w:gridCol w:w="3282"/>
        <w:gridCol w:w="2388"/>
      </w:tblGrid>
      <w:tr w:rsidR="00AD7979" w:rsidRPr="001048B0" w:rsidTr="004C737A">
        <w:tc>
          <w:tcPr>
            <w:tcW w:w="891" w:type="dxa"/>
          </w:tcPr>
          <w:p w:rsidR="00AD7979" w:rsidRPr="001048B0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630" w:type="dxa"/>
          </w:tcPr>
          <w:p w:rsidR="00AD7979" w:rsidRPr="001048B0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Judul Artikel Ilmiah</w:t>
            </w:r>
          </w:p>
        </w:tc>
        <w:tc>
          <w:tcPr>
            <w:tcW w:w="3282" w:type="dxa"/>
          </w:tcPr>
          <w:p w:rsidR="00AD7979" w:rsidRPr="001048B0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Volume/ Nomor/Tahun</w:t>
            </w:r>
          </w:p>
        </w:tc>
        <w:tc>
          <w:tcPr>
            <w:tcW w:w="2388" w:type="dxa"/>
          </w:tcPr>
          <w:p w:rsidR="00AD7979" w:rsidRPr="001048B0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</w:rPr>
              <w:t>Nama Jurnal</w:t>
            </w:r>
            <w:r w:rsidRPr="001048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/Prosiding</w:t>
            </w:r>
          </w:p>
        </w:tc>
      </w:tr>
      <w:tr w:rsidR="00AD7979" w:rsidRPr="001048B0" w:rsidTr="004C737A">
        <w:tc>
          <w:tcPr>
            <w:tcW w:w="891" w:type="dxa"/>
          </w:tcPr>
          <w:p w:rsidR="00AD7979" w:rsidRPr="001048B0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2630" w:type="dxa"/>
          </w:tcPr>
          <w:p w:rsidR="00AD7979" w:rsidRPr="001048B0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Strategi Penyampaian Honorifik dalam Tindak Direktif Larangan Masyarakat Tutur Makassar</w:t>
            </w:r>
          </w:p>
        </w:tc>
        <w:tc>
          <w:tcPr>
            <w:tcW w:w="3282" w:type="dxa"/>
          </w:tcPr>
          <w:p w:rsidR="00AD7979" w:rsidRPr="000C6C5E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C5E">
              <w:rPr>
                <w:rFonts w:ascii="Times New Roman" w:hAnsi="Times New Roman" w:cs="Times New Roman"/>
                <w:sz w:val="24"/>
                <w:szCs w:val="24"/>
              </w:rPr>
              <w:t>Vol 11 No 2 tahun 2010 ISSN 1411-3732</w:t>
            </w:r>
          </w:p>
        </w:tc>
        <w:tc>
          <w:tcPr>
            <w:tcW w:w="2388" w:type="dxa"/>
          </w:tcPr>
          <w:p w:rsidR="00AD7979" w:rsidRPr="000C6C5E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6C5E">
              <w:rPr>
                <w:rFonts w:ascii="Times New Roman" w:hAnsi="Times New Roman" w:cs="Times New Roman"/>
                <w:sz w:val="24"/>
                <w:szCs w:val="24"/>
              </w:rPr>
              <w:t>Jurnal Bahasa dan Seni UN Padang</w:t>
            </w:r>
          </w:p>
        </w:tc>
      </w:tr>
      <w:tr w:rsidR="00AD7979" w:rsidRPr="001048B0" w:rsidTr="004C737A">
        <w:tc>
          <w:tcPr>
            <w:tcW w:w="891" w:type="dxa"/>
          </w:tcPr>
          <w:p w:rsidR="00AD7979" w:rsidRPr="001048B0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2630" w:type="dxa"/>
          </w:tcPr>
          <w:p w:rsidR="00AD7979" w:rsidRPr="001048B0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Strategi Penyampaian Honorifik dalam Tindak Direktif Perintah Masyarakat Tutur Makassar</w:t>
            </w:r>
          </w:p>
        </w:tc>
        <w:tc>
          <w:tcPr>
            <w:tcW w:w="3282" w:type="dxa"/>
          </w:tcPr>
          <w:p w:rsidR="00AD7979" w:rsidRPr="000C6C5E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C5E">
              <w:rPr>
                <w:rFonts w:ascii="Times New Roman" w:hAnsi="Times New Roman" w:cs="Times New Roman"/>
                <w:sz w:val="24"/>
                <w:szCs w:val="24"/>
              </w:rPr>
              <w:t>ISSN 0854-8277</w:t>
            </w:r>
            <w:r w:rsidRPr="000C6C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AD7979" w:rsidRPr="000C6C5E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C5E">
              <w:rPr>
                <w:rFonts w:ascii="Times New Roman" w:hAnsi="Times New Roman" w:cs="Times New Roman"/>
                <w:sz w:val="24"/>
                <w:szCs w:val="24"/>
              </w:rPr>
              <w:t>Tahun 2011</w:t>
            </w:r>
          </w:p>
        </w:tc>
        <w:tc>
          <w:tcPr>
            <w:tcW w:w="2388" w:type="dxa"/>
          </w:tcPr>
          <w:p w:rsidR="00AD7979" w:rsidRPr="000C6C5E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C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Jurnal Bahasa dan Seni dan Pengajarannya UM Malang</w:t>
            </w:r>
            <w:r w:rsidRPr="000C6C5E">
              <w:rPr>
                <w:rFonts w:ascii="Times New Roman" w:hAnsi="Times New Roman" w:cs="Times New Roman"/>
                <w:sz w:val="24"/>
                <w:szCs w:val="24"/>
              </w:rPr>
              <w:t xml:space="preserve"> (Terakreditasi Nasional)</w:t>
            </w:r>
          </w:p>
        </w:tc>
      </w:tr>
      <w:tr w:rsidR="00AD7979" w:rsidRPr="001048B0" w:rsidTr="004C737A">
        <w:tc>
          <w:tcPr>
            <w:tcW w:w="891" w:type="dxa"/>
          </w:tcPr>
          <w:p w:rsidR="00AD7979" w:rsidRPr="001048B0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8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2630" w:type="dxa"/>
          </w:tcPr>
          <w:p w:rsidR="00AD7979" w:rsidRPr="001048B0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B0">
              <w:rPr>
                <w:rFonts w:ascii="Times New Roman" w:hAnsi="Times New Roman" w:cs="Times New Roman"/>
                <w:sz w:val="24"/>
                <w:szCs w:val="24"/>
              </w:rPr>
              <w:t>Analisis Karakter Tokoh Utama pada Novel Seklah Sang Nabi Karya Abdillah Firmansyah</w:t>
            </w:r>
          </w:p>
        </w:tc>
        <w:tc>
          <w:tcPr>
            <w:tcW w:w="3282" w:type="dxa"/>
          </w:tcPr>
          <w:p w:rsidR="00AD7979" w:rsidRPr="000C6C5E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C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Vol. 1. No.1 </w:t>
            </w:r>
            <w:r w:rsidRPr="000C6C5E">
              <w:rPr>
                <w:rFonts w:ascii="Times New Roman" w:hAnsi="Times New Roman" w:cs="Times New Roman"/>
                <w:sz w:val="24"/>
                <w:szCs w:val="24"/>
              </w:rPr>
              <w:t>Agustus 2011. ISSN 2089-7278</w:t>
            </w:r>
          </w:p>
        </w:tc>
        <w:tc>
          <w:tcPr>
            <w:tcW w:w="2388" w:type="dxa"/>
          </w:tcPr>
          <w:p w:rsidR="00AD7979" w:rsidRPr="000C6C5E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6C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Jurnal</w:t>
            </w:r>
            <w:r w:rsidRPr="000C6C5E">
              <w:rPr>
                <w:rFonts w:ascii="Times New Roman" w:hAnsi="Times New Roman" w:cs="Times New Roman"/>
                <w:sz w:val="24"/>
                <w:szCs w:val="24"/>
              </w:rPr>
              <w:t xml:space="preserve"> Pinsil Sastra Pasca Sarjana Univ. Muh. Makassar</w:t>
            </w:r>
          </w:p>
        </w:tc>
      </w:tr>
      <w:tr w:rsidR="00AD7979" w:rsidRPr="000C6C5E" w:rsidTr="004C737A">
        <w:tc>
          <w:tcPr>
            <w:tcW w:w="891" w:type="dxa"/>
          </w:tcPr>
          <w:p w:rsidR="00AD7979" w:rsidRPr="000C6C5E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C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0" w:type="dxa"/>
          </w:tcPr>
          <w:p w:rsidR="00AD7979" w:rsidRPr="000C6C5E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C5E">
              <w:rPr>
                <w:rFonts w:ascii="Times New Roman" w:hAnsi="Times New Roman" w:cs="Times New Roman"/>
                <w:sz w:val="24"/>
                <w:szCs w:val="24"/>
              </w:rPr>
              <w:t>Kesantunan Tindak Tutur Direktif Berbahasa Indonesia Anggota DPRD Provinsi Sulawesi Selatan</w:t>
            </w:r>
          </w:p>
        </w:tc>
        <w:tc>
          <w:tcPr>
            <w:tcW w:w="3282" w:type="dxa"/>
          </w:tcPr>
          <w:p w:rsidR="00AD7979" w:rsidRPr="000C6C5E" w:rsidRDefault="00AD7979" w:rsidP="00A079DF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C5E">
              <w:rPr>
                <w:rFonts w:ascii="Times New Roman" w:hAnsi="Times New Roman" w:cs="Times New Roman"/>
                <w:sz w:val="24"/>
                <w:szCs w:val="24"/>
              </w:rPr>
              <w:t>Tahun 42, No 2 Agustus 2014. ISSN0854-8277</w:t>
            </w:r>
          </w:p>
        </w:tc>
        <w:tc>
          <w:tcPr>
            <w:tcW w:w="2388" w:type="dxa"/>
          </w:tcPr>
          <w:p w:rsidR="00AD7979" w:rsidRPr="000C6C5E" w:rsidRDefault="00AD7979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C5E">
              <w:rPr>
                <w:rFonts w:ascii="Times New Roman" w:hAnsi="Times New Roman" w:cs="Times New Roman"/>
                <w:sz w:val="24"/>
                <w:szCs w:val="24"/>
              </w:rPr>
              <w:t>Jurnal Bahasa dan Seni UM Malang. (Terakreditasi Nasional)</w:t>
            </w:r>
          </w:p>
        </w:tc>
      </w:tr>
      <w:tr w:rsidR="00A43AAB" w:rsidRPr="000C6C5E" w:rsidTr="004C737A">
        <w:tc>
          <w:tcPr>
            <w:tcW w:w="891" w:type="dxa"/>
          </w:tcPr>
          <w:p w:rsidR="00A43AAB" w:rsidRPr="000C6C5E" w:rsidRDefault="00A43AAB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0" w:type="dxa"/>
          </w:tcPr>
          <w:p w:rsidR="00A43AAB" w:rsidRPr="00844169" w:rsidRDefault="00A43AAB" w:rsidP="00844169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A43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Pengaruh Sarana,Iklim Sekolah,Dan Motivasi Terhadap Peningkatan Minat Baca Siswa Kelas Iii Sekolah Dasar</w:t>
            </w:r>
            <w:bookmarkStart w:id="0" w:name="_GoBack"/>
            <w:bookmarkEnd w:id="0"/>
          </w:p>
        </w:tc>
        <w:tc>
          <w:tcPr>
            <w:tcW w:w="3282" w:type="dxa"/>
          </w:tcPr>
          <w:p w:rsidR="00A43AAB" w:rsidRPr="00A43AAB" w:rsidRDefault="00A43AAB" w:rsidP="00A43AAB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3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Tahun: </w:t>
            </w:r>
            <w:r w:rsidRPr="00A43AAB">
              <w:rPr>
                <w:rFonts w:ascii="Times New Roman" w:hAnsi="Times New Roman" w:cs="Times New Roman"/>
                <w:sz w:val="24"/>
                <w:szCs w:val="24"/>
              </w:rPr>
              <w:t xml:space="preserve">2019 | </w:t>
            </w:r>
            <w:r w:rsidRPr="00A43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Volume: </w:t>
            </w:r>
            <w:r w:rsidRPr="00A43AAB">
              <w:rPr>
                <w:rFonts w:ascii="Times New Roman" w:hAnsi="Times New Roman" w:cs="Times New Roman"/>
                <w:sz w:val="24"/>
                <w:szCs w:val="24"/>
              </w:rPr>
              <w:t xml:space="preserve">Vol 5, No 2 (2019) | </w:t>
            </w:r>
            <w:r w:rsidRPr="00A43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ISSN: </w:t>
            </w:r>
            <w:r w:rsidRPr="00A43AAB">
              <w:rPr>
                <w:rFonts w:ascii="Times New Roman" w:hAnsi="Times New Roman" w:cs="Times New Roman"/>
                <w:sz w:val="24"/>
                <w:szCs w:val="24"/>
              </w:rPr>
              <w:t>E-2654-783X</w:t>
            </w:r>
            <w:r w:rsidRPr="00A43A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URL:</w:t>
            </w:r>
            <w:hyperlink r:id="rId5" w:history="1">
              <w:r w:rsidRPr="00A43AAB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http://jurnal.stkippersada.ac.id/jurnal/...</w:t>
              </w:r>
            </w:hyperlink>
          </w:p>
        </w:tc>
        <w:tc>
          <w:tcPr>
            <w:tcW w:w="2388" w:type="dxa"/>
          </w:tcPr>
          <w:p w:rsidR="00A43AAB" w:rsidRPr="00A43AAB" w:rsidRDefault="00A43AAB" w:rsidP="00A43AAB">
            <w:pPr>
              <w:spacing w:before="12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3AAB">
              <w:t>Jurnal Pendidikan Dasar Perkhasa</w:t>
            </w:r>
            <w:r w:rsidRPr="00A43A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43AAB" w:rsidRPr="000C6C5E" w:rsidTr="004C737A">
        <w:tc>
          <w:tcPr>
            <w:tcW w:w="891" w:type="dxa"/>
          </w:tcPr>
          <w:p w:rsidR="00A43AAB" w:rsidRDefault="00A43AAB" w:rsidP="00A079DF">
            <w:pPr>
              <w:spacing w:before="12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0" w:type="dxa"/>
          </w:tcPr>
          <w:p w:rsidR="00A43AAB" w:rsidRPr="00A43AAB" w:rsidRDefault="00A43AAB" w:rsidP="00A43AAB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  <w:r w:rsidRPr="00A43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  <w:t>Curriculum Development in College: Research and Development Study of Electronic Subjects for Indonesian Subjects at Muhammadiyah University of Makassar</w:t>
            </w:r>
          </w:p>
          <w:p w:rsidR="00A43AAB" w:rsidRPr="00A43AAB" w:rsidRDefault="00A43AAB" w:rsidP="00A43AAB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d-ID"/>
              </w:rPr>
            </w:pPr>
          </w:p>
        </w:tc>
        <w:tc>
          <w:tcPr>
            <w:tcW w:w="3282" w:type="dxa"/>
          </w:tcPr>
          <w:p w:rsidR="00A43AAB" w:rsidRPr="00A43AAB" w:rsidRDefault="00A43AAB" w:rsidP="00A43AAB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3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Tahun: </w:t>
            </w:r>
            <w:r w:rsidRPr="00A43AAB">
              <w:rPr>
                <w:rFonts w:ascii="Times New Roman" w:hAnsi="Times New Roman" w:cs="Times New Roman"/>
                <w:sz w:val="24"/>
                <w:szCs w:val="24"/>
              </w:rPr>
              <w:t xml:space="preserve">2020 | </w:t>
            </w:r>
            <w:r w:rsidRPr="00A43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Volume: </w:t>
            </w:r>
            <w:r w:rsidRPr="00A43AAB">
              <w:rPr>
                <w:rFonts w:ascii="Times New Roman" w:hAnsi="Times New Roman" w:cs="Times New Roman"/>
                <w:sz w:val="24"/>
                <w:szCs w:val="24"/>
              </w:rPr>
              <w:t xml:space="preserve">8 | </w:t>
            </w:r>
            <w:r w:rsidRPr="00A43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ISSN: </w:t>
            </w:r>
            <w:r w:rsidRPr="00A43AAB">
              <w:rPr>
                <w:rFonts w:ascii="Times New Roman" w:hAnsi="Times New Roman" w:cs="Times New Roman"/>
                <w:sz w:val="24"/>
                <w:szCs w:val="24"/>
              </w:rPr>
              <w:t>ISSN: 2332-3205 (Print) ISSN: 2332-3213 (Online)</w:t>
            </w:r>
            <w:r w:rsidRPr="00A43A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URL: </w:t>
            </w:r>
            <w:hyperlink r:id="rId6" w:history="1">
              <w:r w:rsidRPr="00A43AAB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http://www.hrpub.org/download/20200930/U...</w:t>
              </w:r>
            </w:hyperlink>
          </w:p>
        </w:tc>
        <w:tc>
          <w:tcPr>
            <w:tcW w:w="2388" w:type="dxa"/>
          </w:tcPr>
          <w:p w:rsidR="00A43AAB" w:rsidRPr="00A43AAB" w:rsidRDefault="00A43AAB" w:rsidP="00A43AAB">
            <w:pPr>
              <w:spacing w:before="12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3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Jurnal: </w:t>
            </w:r>
            <w:r w:rsidRPr="00A43AAB">
              <w:rPr>
                <w:rFonts w:ascii="Times New Roman" w:hAnsi="Times New Roman" w:cs="Times New Roman"/>
                <w:sz w:val="24"/>
                <w:szCs w:val="24"/>
              </w:rPr>
              <w:t>Universal Journal of Educational Research 8(10): 4835-4844, 2020 http://www.hrpub.org DOI: 10.13189/ujer.2020.081055</w:t>
            </w:r>
          </w:p>
        </w:tc>
      </w:tr>
    </w:tbl>
    <w:p w:rsidR="00CD1343" w:rsidRDefault="00CD1343" w:rsidP="00A079DF">
      <w:pPr>
        <w:spacing w:line="240" w:lineRule="auto"/>
        <w:ind w:left="6379"/>
        <w:rPr>
          <w:rFonts w:ascii="Times New Roman" w:hAnsi="Times New Roman" w:cs="Times New Roman"/>
          <w:sz w:val="24"/>
          <w:szCs w:val="24"/>
          <w:lang w:val="en-US"/>
        </w:rPr>
      </w:pPr>
    </w:p>
    <w:p w:rsidR="00A31AC8" w:rsidRDefault="00CD1343" w:rsidP="00CD1343">
      <w:pPr>
        <w:spacing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Makassar, 2</w:t>
      </w:r>
      <w:r w:rsidR="00A31AC8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Desember</w:t>
      </w:r>
      <w:r w:rsidR="00A31AC8">
        <w:rPr>
          <w:rFonts w:ascii="Times New Roman" w:hAnsi="Times New Roman" w:cs="Times New Roman"/>
          <w:sz w:val="24"/>
          <w:szCs w:val="24"/>
        </w:rPr>
        <w:t xml:space="preserve"> 2020</w:t>
      </w:r>
    </w:p>
    <w:p w:rsidR="00A31AC8" w:rsidRDefault="00A31AC8" w:rsidP="00A079DF">
      <w:pPr>
        <w:spacing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A31AC8" w:rsidRDefault="00A31AC8" w:rsidP="00A079DF">
      <w:pPr>
        <w:spacing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A31AC8" w:rsidRDefault="00A31AC8" w:rsidP="00A079DF">
      <w:pPr>
        <w:spacing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A31AC8" w:rsidRPr="00A31AC8" w:rsidRDefault="00A31AC8" w:rsidP="00A079DF">
      <w:pPr>
        <w:spacing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Syafruddin, M.Pd</w:t>
      </w:r>
    </w:p>
    <w:p w:rsidR="00917A72" w:rsidRDefault="00917A72" w:rsidP="00A079DF">
      <w:pPr>
        <w:spacing w:line="240" w:lineRule="auto"/>
      </w:pPr>
    </w:p>
    <w:sectPr w:rsidR="00917A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33BD6"/>
    <w:multiLevelType w:val="hybridMultilevel"/>
    <w:tmpl w:val="ECA88466"/>
    <w:lvl w:ilvl="0" w:tplc="2BE2D788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08C06D8">
      <w:start w:val="8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6B168C"/>
    <w:multiLevelType w:val="hybridMultilevel"/>
    <w:tmpl w:val="7E9EE2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10B1F"/>
    <w:multiLevelType w:val="hybridMultilevel"/>
    <w:tmpl w:val="1A908522"/>
    <w:lvl w:ilvl="0" w:tplc="6F00D2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780530"/>
    <w:multiLevelType w:val="hybridMultilevel"/>
    <w:tmpl w:val="E0A495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4752D"/>
    <w:multiLevelType w:val="hybridMultilevel"/>
    <w:tmpl w:val="51081528"/>
    <w:lvl w:ilvl="0" w:tplc="7206B2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79F"/>
    <w:rsid w:val="00246DD0"/>
    <w:rsid w:val="002E37E9"/>
    <w:rsid w:val="004C737A"/>
    <w:rsid w:val="0051279F"/>
    <w:rsid w:val="005A0F99"/>
    <w:rsid w:val="005B19C3"/>
    <w:rsid w:val="006D742B"/>
    <w:rsid w:val="00844169"/>
    <w:rsid w:val="00917A72"/>
    <w:rsid w:val="00A079DF"/>
    <w:rsid w:val="00A31AC8"/>
    <w:rsid w:val="00A43AAB"/>
    <w:rsid w:val="00AD7979"/>
    <w:rsid w:val="00CD1343"/>
    <w:rsid w:val="00CF123A"/>
    <w:rsid w:val="00D4236B"/>
    <w:rsid w:val="00DA74DD"/>
    <w:rsid w:val="00E53085"/>
    <w:rsid w:val="00E7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ACBC32-E4C8-4310-83CE-2F36663E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97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D7979"/>
    <w:pPr>
      <w:ind w:left="720"/>
      <w:contextualSpacing/>
    </w:pPr>
  </w:style>
  <w:style w:type="table" w:styleId="TableGrid">
    <w:name w:val="Table Grid"/>
    <w:basedOn w:val="TableNormal"/>
    <w:uiPriority w:val="39"/>
    <w:rsid w:val="00AD7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D7979"/>
  </w:style>
  <w:style w:type="character" w:styleId="Hyperlink">
    <w:name w:val="Hyperlink"/>
    <w:basedOn w:val="DefaultParagraphFont"/>
    <w:uiPriority w:val="99"/>
    <w:semiHidden/>
    <w:unhideWhenUsed/>
    <w:rsid w:val="00A43A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rpub.org/download/20200930/UJER55-19517261.pdf" TargetMode="External"/><Relationship Id="rId5" Type="http://schemas.openxmlformats.org/officeDocument/2006/relationships/hyperlink" Target="http://jurnal.stkippersada.ac.id/jurnal/index.php/JPDP/issue/view/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Udhin</dc:creator>
  <cp:keywords/>
  <dc:description/>
  <cp:lastModifiedBy>Udhin</cp:lastModifiedBy>
  <cp:revision>3</cp:revision>
  <cp:lastPrinted>2020-01-15T21:47:00Z</cp:lastPrinted>
  <dcterms:created xsi:type="dcterms:W3CDTF">2021-01-14T06:14:00Z</dcterms:created>
  <dcterms:modified xsi:type="dcterms:W3CDTF">2021-01-14T06:18:00Z</dcterms:modified>
</cp:coreProperties>
</file>